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EE2D3" w14:textId="77777777" w:rsidR="000D1DAC" w:rsidRPr="000D1DAC" w:rsidRDefault="000D1DAC" w:rsidP="000D1DAC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b/>
          <w:bCs/>
          <w:color w:val="000000"/>
          <w:szCs w:val="24"/>
          <w:lang w:eastAsia="ru-RU"/>
        </w:rPr>
        <w:t>Некоммерческая организация</w:t>
      </w:r>
    </w:p>
    <w:p w14:paraId="16B0750C" w14:textId="77777777" w:rsidR="000D1DAC" w:rsidRPr="000D1DAC" w:rsidRDefault="000D1DAC" w:rsidP="000D1DAC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b/>
          <w:bCs/>
          <w:color w:val="000000"/>
          <w:szCs w:val="24"/>
          <w:lang w:eastAsia="ru-RU"/>
        </w:rPr>
        <w:t>«Адвокатская Палата Костромской области»</w:t>
      </w:r>
    </w:p>
    <w:p w14:paraId="0A871046" w14:textId="77777777" w:rsidR="000D1DAC" w:rsidRPr="000D1DAC" w:rsidRDefault="000D1DAC" w:rsidP="000D1DAC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b/>
          <w:bCs/>
          <w:color w:val="000000"/>
          <w:szCs w:val="24"/>
          <w:lang w:eastAsia="ru-RU"/>
        </w:rPr>
        <w:t>СОВЕТ</w:t>
      </w:r>
    </w:p>
    <w:p w14:paraId="7A8808C5" w14:textId="77777777" w:rsidR="000D1DAC" w:rsidRPr="000D1DAC" w:rsidRDefault="000D1DAC" w:rsidP="000D1DAC">
      <w:pPr>
        <w:jc w:val="left"/>
        <w:rPr>
          <w:rFonts w:eastAsia="Times New Roman" w:cs="Times New Roman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br/>
      </w:r>
    </w:p>
    <w:p w14:paraId="4FC56860" w14:textId="015E51BA" w:rsidR="000D1DAC" w:rsidRPr="000D1DAC" w:rsidRDefault="000D1DAC" w:rsidP="000D1DAC">
      <w:pPr>
        <w:spacing w:before="100" w:beforeAutospacing="1" w:after="100" w:afterAutospacing="1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   23 мая 2019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года </w:t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 w:rsidRPr="000D1DAC">
        <w:rPr>
          <w:rFonts w:eastAsia="Times New Roman" w:cs="Times New Roman"/>
          <w:color w:val="000000"/>
          <w:szCs w:val="24"/>
          <w:lang w:eastAsia="ru-RU"/>
        </w:rPr>
        <w:t>город Кострома </w:t>
      </w:r>
    </w:p>
    <w:p w14:paraId="6341F99F" w14:textId="77777777" w:rsidR="000D1DAC" w:rsidRPr="000D1DAC" w:rsidRDefault="000D1DAC" w:rsidP="000D1DAC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b/>
          <w:bCs/>
          <w:color w:val="000000"/>
          <w:szCs w:val="24"/>
          <w:lang w:eastAsia="ru-RU"/>
        </w:rPr>
        <w:t>РЕШЕНИЕ</w:t>
      </w:r>
    </w:p>
    <w:p w14:paraId="7512454A" w14:textId="77777777" w:rsidR="000D1DAC" w:rsidRPr="000D1DAC" w:rsidRDefault="000D1DAC" w:rsidP="000D1DAC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14:paraId="58F923BD" w14:textId="77777777" w:rsidR="000D1DAC" w:rsidRPr="000D1DAC" w:rsidRDefault="000D1DAC" w:rsidP="000D1DAC">
      <w:pPr>
        <w:spacing w:before="100" w:beforeAutospacing="1" w:after="100" w:afterAutospacing="1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по дисциплинарному производству в отношении</w:t>
      </w:r>
    </w:p>
    <w:p w14:paraId="68DCED3D" w14:textId="77777777" w:rsidR="000D1DAC" w:rsidRPr="000D1DAC" w:rsidRDefault="000D1DAC" w:rsidP="000D1DAC">
      <w:pPr>
        <w:spacing w:before="100" w:beforeAutospacing="1" w:after="100" w:afterAutospacing="1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адвоката Б.</w:t>
      </w:r>
    </w:p>
    <w:p w14:paraId="7E86265B" w14:textId="77777777" w:rsidR="000D1DAC" w:rsidRPr="000D1DAC" w:rsidRDefault="000D1DAC" w:rsidP="000D1DAC">
      <w:pPr>
        <w:spacing w:before="100" w:beforeAutospacing="1" w:after="100" w:afterAutospacing="1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(регистрационный № 44/)</w:t>
      </w:r>
    </w:p>
    <w:p w14:paraId="7B7A7228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Совет Адвокатской Палаты Костромской области в составе:</w:t>
      </w:r>
    </w:p>
    <w:p w14:paraId="237A6789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Президента Адвокатской палаты Костромской области Жарова Н.Б., председательствующего;</w:t>
      </w:r>
    </w:p>
    <w:p w14:paraId="29E2C81D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членов Совета – адвокатов Виноградова С.И., Владимирова В.И., Зиновьева Ю.Н., Клушина А.В., Пашутина П.В., Разина А.К., Рябикова Д.А., Соловьева В.В.,</w:t>
      </w:r>
    </w:p>
    <w:p w14:paraId="7C23D61A" w14:textId="77777777" w:rsidR="000D1DAC" w:rsidRPr="000D1DAC" w:rsidRDefault="000D1DAC" w:rsidP="000D1DAC">
      <w:pPr>
        <w:spacing w:before="100" w:beforeAutospacing="1" w:after="100" w:afterAutospacing="1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с участием адвоката Б.,</w:t>
      </w:r>
    </w:p>
    <w:p w14:paraId="05D98DEC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рассмотрел дисциплинарное производство, возбужденное распоряжением президента адвокатской палаты от 12.03.2019 № 2-рв/2019 по частному постановлению судебной коллегии по уголовным делам Костромского областного суда (судья Е.И. Николаева) от 28 февраля 2019 года в отношении адвоката Б., осуществляющего адвокатскую деятельность в адвокатском кабинете № Костромской области.</w:t>
      </w:r>
    </w:p>
    <w:p w14:paraId="06264E8F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Заслушав и обсудив доклад президента адвокатской палаты Жарова Н.Б., выслушав адвоката Б., изучив материалы дисциплинарного производства, Совет адвокатской палаты</w:t>
      </w:r>
    </w:p>
    <w:p w14:paraId="06A083CB" w14:textId="77777777" w:rsidR="000D1DAC" w:rsidRPr="000D1DAC" w:rsidRDefault="000D1DAC" w:rsidP="000D1DAC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УСТАНОВИЛ:</w:t>
      </w:r>
    </w:p>
    <w:p w14:paraId="56ECACEE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1. 08 мая 2019 года в Совет палаты поступило дисциплинарное производство в отношении адвоката Б. с заключением квалификационной комиссии, в котором содержится вывод о наличии в его действиях (бездействии) нарушения подпункта 1 пункта 1 статьи 7 Федерального закона «Об адвокатской деятельности и адвокатуре в Российской Федерации» и п. 1 ст. 8 Кодекса профессиональной этики адвоката.</w:t>
      </w:r>
    </w:p>
    <w:p w14:paraId="50B30A6A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Заключение комиссии мотивировано следующим.</w:t>
      </w:r>
    </w:p>
    <w:p w14:paraId="7FA36A2F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 xml:space="preserve">1.1. В ходе рассмотрения судом апелляционной инстанции дела по апелляционным жалобам осужденного С. на постановления Свердловского районного суда г. Костромы от </w:t>
      </w:r>
      <w:r w:rsidRPr="000D1DAC">
        <w:rPr>
          <w:rFonts w:eastAsia="Times New Roman" w:cs="Times New Roman"/>
          <w:color w:val="000000"/>
          <w:szCs w:val="24"/>
          <w:lang w:eastAsia="ru-RU"/>
        </w:rPr>
        <w:lastRenderedPageBreak/>
        <w:t>17 января 2019 года об отмене в отношении него условного осуждения и о взыскании с. него процессуальных издержек - расходов по выплате адвокату вознаграждения установлены нарушения адвокатом Б. требований Федерального закона «Об адвокатской деятельности и адвокатуре в Российской Федерации», которые повлекли замену адвоката в судебном процессе и на которые Костромской областной суд счел необходимым обратить внимание Президента Адвокатской Палаты Костромской области.</w:t>
      </w:r>
    </w:p>
    <w:p w14:paraId="3B2D7992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В соответствии с требованиями ч. 1 ст. 1, п. 1 ч. 1 ст. 7 Федерального закона «Об адвокатской деятельности и адвокатуре в Российской Федерации» адвокатской деятельностью является квалифицированная юридическая помощь, а адвокат обязан честно, разумно и добросовестно отстаивать права и законные интересы доверителя всеми не запрещенными законодательством Российской Федерации средствами.</w:t>
      </w:r>
    </w:p>
    <w:p w14:paraId="5A9DB07A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Вопреки приведенным требованиям закона адвокат Б., осуществляя по назначению суда защиту осужденного С. в апелляционном судебном процессе, выступая в ходе судебного следствия и в судебных прениях в защиту С., произнес только то, что он поддерживает апелляционную жалобу осужденного и добавить ему к сказанному осужденным в судебном заседании нечего. На замечание председательствующего о том, что участие адвоката в суде предполагает не только заявление о поддержании написанной самим осужденным жалобы, но и устное выступление в прениях с приведением правовых аргументов защиты, адвокат не отреагировал, на предложение суда объявить перерыв для его подготовки к прениям ответил отказом, заявив, что осужденный сам все сказал и повторять его слова он не считает нужным. Одновременно адвокат представил суду заявление о выплате ему вознаграждения за участие в суде апелляционной инстанции в размере 900 рублей.</w:t>
      </w:r>
    </w:p>
    <w:p w14:paraId="6E881B5F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Таким образом, в результате ненадлежащего осуществления адвокатом Б. своих профессиональных обязанностей осужденный С. в суде апелляционной инстанции был фактически лишен юридической помощи, поскольку мог рассчитывать только лишь на те доводы, которые изложил суду сам. При таких обстоятельствах суд был вынужден слушание дела отложить и произвести замену защитника в процессе.</w:t>
      </w:r>
    </w:p>
    <w:p w14:paraId="768F10A8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Подобное отношение адвоката к исполнению своих обязанностей недопустимо, ведет к нарушению права на защиту, гарантированного Конституцией РФ, умаляет авторитет адвокатуры как института гражданского общества, затягивает сроки судебного рассмотрения дел, а потому требует, по мнению суда, принятия мер со стороны уполномоченных органов адвокатского сообщества Костромской области.</w:t>
      </w:r>
    </w:p>
    <w:p w14:paraId="697EF4B1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В связи с указанными обстоятельствами судебная коллегия по уголовным делам Костромского областного суда постановила обратить внимание Президента Адвокатской Палаты Костромской области на допущенные адвокатом Б. нарушения требований Федерального закона «Об адвокатской деятельности и адвокатуре в Российской Федерации» при защите в суде апелляционной инстанции осужденного С.</w:t>
      </w:r>
    </w:p>
    <w:p w14:paraId="467E0749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1.2. Адвокат Б. 12 марта 2019 года представил письменное объяснение на частное постановление суда, в котором указал, что с данным частным постановлением суда он не согласен и 7 марта 2019 года обжаловал его в Президиум Костромского областного суда.</w:t>
      </w:r>
    </w:p>
    <w:p w14:paraId="6BEA6551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В своем постановлении суд ссылается на п. 1 ч. 1 ст. 7 Федерального закона «Об адвокатской деятельности и адвокатуре в Российской Федерации», в соответствии с которым адвокат обязан честно, разумно и добросовестно отстаивать права и законные интересы доверителя всеми не запрещенными законодательством Российской Федерации средствами, ставя ему в вину короткое выступление в прениях.</w:t>
      </w:r>
    </w:p>
    <w:p w14:paraId="1A3DC08D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lastRenderedPageBreak/>
        <w:t>Адвокат Б. считает, что он данный пункт не нарушал, а честно и добросовестно исполнил свои обязанности. Более того, он выполнил требования п. 2 ч. 1 ст. 7 названного закона, который предусматривает, что адвокат обязан исполнять требования закона об обязательном участии адвоката в качестве защитника в уголовном судопроизводстве по назначению органов дознания, органов предварительного следствия или суда.</w:t>
      </w:r>
    </w:p>
    <w:p w14:paraId="4E1098E5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Выполняя требования суда, 28 февраля 2019 года он прибыл в судебное заседание Судебной коллегии по уголовным делам Костромского областного суда. Перед началом судебного заседания провел консультацию подзащитного С., обговорил с ним позицию, которую и поддержал в ходе заседания. Данный факт могут подтвердить секретарь судебного заседания К., представитель прокуратуры Г. и присутствовавший в зале адвокат Т.</w:t>
      </w:r>
    </w:p>
    <w:p w14:paraId="6DC66174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При выполнении поручения по защите С. он руководствовался п.п. 1, 2 ч. 1 ст. 9 Кодекса профессиональной этики адвоката, в соответствии с которыми адвокат не вправе действовать вопреки законным интересам доверителя, оказывать ему юридическую помощь, руководствуясь соображениями собственной выгоды, безнравственными интересами или находясь под воздействием давления извне; занимать по делу позицию, противоположную позиции доверителя, и действовать вопреки его воле, за исключением случаев, когда адвокат-защитник убежден в наличии самооговора своего подзащитного.</w:t>
      </w:r>
    </w:p>
    <w:p w14:paraId="6E959E4B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В данном случае самооговора не было, он был связан позицией своего подзащитного, который утверждал, что для отмены условного осуждения необходимо более двух неявок в уголовно-исполнительную инспекцию для регистрации, а по словам подзащитного, тот допустил всего две неявки, хотя из материалов дела следует, что три. С. также указывал, что не менял места жительства, однако в судебном заседании подтвердил, что два месяца проживал в Подмосковье.</w:t>
      </w:r>
    </w:p>
    <w:p w14:paraId="7CE68686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От услуг адвоката Б. подзащитный С. не отказывался, а лишь просил не взыскивать с него процессуальные издержки, отнести их на счет федерального бюджета в связи с его тяжелым материальным положением.</w:t>
      </w:r>
    </w:p>
    <w:p w14:paraId="32C3B672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Факты, изложенные в объяснениях, подтверждаются и объяснительной, написанной собственноручно подзащитным С.</w:t>
      </w:r>
    </w:p>
    <w:p w14:paraId="193AFF52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Обобщая вышесказанное, адвокат Б. приходит к выводу о том, что более подробное выступление в ходе судебного заседания и в прениях могло ухудшить положение его подзащитного или он должен был просто «лить воду», но он не приемлет такую тактику защиты.</w:t>
      </w:r>
    </w:p>
    <w:p w14:paraId="0761A058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Адвокат Б. также указывает, что со слов адвоката М., осуществлявшей защиту С.. в суде апелляционной инстанции после замены адвоката, 7 марта 2019 года судебной коллегией по уголовным делам Костромского областного суда в составе председательствующего судьи Николаевой Е.И. было вынесено апелляционное постановление, в соответствии с которым постановление Свердловского районного суда г. Костромы от 17 января 2019 года об отмене условного осуждения и взыскании процессуальных издержек оставлено без изменения, а апелляционная жалоба С. без удовлетворения.</w:t>
      </w:r>
    </w:p>
    <w:p w14:paraId="4751023F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В заседании квалификационной комиссии адвокат Б. сообщил, что в настоящее время обжалует частное постановление в кассационном порядке в Судебной коллегии по уголовным делам Верховного Суда Российской Федерации, т.к. он с частным постановлением не согласен.</w:t>
      </w:r>
    </w:p>
    <w:p w14:paraId="09D00029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lastRenderedPageBreak/>
        <w:t>В то же время доводы своего письменного объяснения адвокат Б. в заседании квалификационной комиссии фактически не поддержал, засомневался в правильности занятой им в судебном заседании суда апелляционной инстанции позиции и думает, что ему, наверное, не стоило ограничиваться в своем выступлении лишь указанием на то, что он жалобу подзащитного поддерживает.</w:t>
      </w:r>
    </w:p>
    <w:p w14:paraId="0BA2CD22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1.3. Квалификационной комиссией изучено объяснение, полученное адвокатом Б. от подзащитного С. и приобщенное к материалам дисциплинарного производства, из которого усматривается отсутствие каких-либо претензий С. к адвокату Б.</w:t>
      </w:r>
    </w:p>
    <w:p w14:paraId="7FA45994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Квалификационная комиссия согласилась с доводами, содержащимися в распоряжении о возбуждении дисциплинарного производства и сочла, что позиция С. не является обстоятельством, исключающим возможность дисциплинарного производства.</w:t>
      </w:r>
    </w:p>
    <w:p w14:paraId="5F0D86DD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Как правильно указано в распоряжении о возбуждении дисциплинарного производства, адвокат Б. осуществлял защиту С. по назначению суда апелляционной инстанции, а не по соглашению с С.</w:t>
      </w:r>
    </w:p>
    <w:p w14:paraId="24FBAF1E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В силу частей 2 и 3 статьи 16, части 2 статьи 50 и части 3 статьи 51 УПК РФ суд обеспечивает реализацию права подсудимого на защиту путем назначения защитника. В этом случае в соответствии с частью 5 статьи 50 УПК РФ расходы на оплату труда защитника компенсируются за счет средств федерального бюджета.</w:t>
      </w:r>
    </w:p>
    <w:p w14:paraId="6679DBC7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Таким образом, при осуществлении обязанностей защитника по назначению суда, которому закон предоставил право принимать решение об оплате труда адвоката и определять размер такой оплаты в установленных нормативными актами пределах, адвокат состоит в публично-правовых отношениях не только с судом, но и с подзащитным. Поэтому суд апелляционной инстанции, исполняющий требования закона об обеспечении осужденному права на защиту путем назначения защитника, вправе поставить вопрос о возбуждении дисциплинарного производства в отношении адвоката, назначенного судом защитником и ненадлежаще исполняющего свои профессиональные обязанности.</w:t>
      </w:r>
    </w:p>
    <w:p w14:paraId="6BF13EE0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1.4. Квалификационной комиссией изучен протокол судебного заседания судебной коллегии по уголовным делам Костромского областного суда от __ февраля 2019 года по рассмотрению апелляционных жалоб С., согласно которому адвокат Б. до начала судебного следствия представил суду заявление о выплате ему вознаграждения за защиту С.</w:t>
      </w:r>
    </w:p>
    <w:p w14:paraId="2106128F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В ходе судебного следствия на уточняющий вопрос председательствующего по поводу апелляционной жалобы на постановление о выплате процессуальных издержек С. пояснил, что защитник был назначен без его ведома, т.е. его поставили перед фактом. Он не отказался от защитника, «хотя смысл какой от защитника - что он есть, что его нет».</w:t>
      </w:r>
    </w:p>
    <w:p w14:paraId="0102C31B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Адвокат Б. после такого заявления своего подзащитного, выступая по доводам апелляционных жалоб подзащитного, высказался следующим образом: «Апелляционную жалобу своего подзащитного поддерживаю в полном объеме. Прошу апелляционную жалобу удовлетворить».</w:t>
      </w:r>
    </w:p>
    <w:p w14:paraId="62039D67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Согласно протоколу судебного заседания в прениях состоялся следующий диалог адвоката Б. и председательствующего судьи Николаевой Е.И.:</w:t>
      </w:r>
    </w:p>
    <w:p w14:paraId="3FBA53E8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«Адвокат Б. в прениях:</w:t>
      </w:r>
    </w:p>
    <w:p w14:paraId="6A31C844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lastRenderedPageBreak/>
        <w:t>- Уважаемый суд! Полностью поддерживаю доводы моего подзащитного, прошу апелляционную жалобу удовлетворить.</w:t>
      </w:r>
    </w:p>
    <w:p w14:paraId="12DCC281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Председательствующий к защитнику:</w:t>
      </w:r>
    </w:p>
    <w:p w14:paraId="3A1E949F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- Уважаемый защитник! То, что вы поддерживаете жалобу С., суду и так понятно, Вы обязаны это делать. Но вообще-то выступление адвоката в судебных прениях предполагает произнесение устной защитительной речи с приведением в обоснование позиции Вашего клиента хоть каких-то правовых обоснований. Пожалуйста, мы Вас слушаем.</w:t>
      </w:r>
    </w:p>
    <w:p w14:paraId="423875B9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Адвокат Б. молчит.</w:t>
      </w:r>
    </w:p>
    <w:p w14:paraId="0B090B82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Председательствующий к защитнику:</w:t>
      </w:r>
    </w:p>
    <w:p w14:paraId="750B30C5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- Вы меня поняли? Вы же представили суду заявление о выплате вознаграждения за защиту С., так где же эта защита?</w:t>
      </w:r>
    </w:p>
    <w:p w14:paraId="495AFEC3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Адвокат Б.: Но он все сам сказал, чего же я буду повторяться.</w:t>
      </w:r>
    </w:p>
    <w:p w14:paraId="42EC48CB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Председательствующий к защитнику: Может быть, Вам необходим перерыв для подготовки к судебным прениям?</w:t>
      </w:r>
    </w:p>
    <w:p w14:paraId="7DB1784C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Адвокат Б.: Нет, перерыва мне не надо.</w:t>
      </w:r>
    </w:p>
    <w:p w14:paraId="1C60F2AC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Председательствующий к защитнику: Тогда выступайте.</w:t>
      </w:r>
    </w:p>
    <w:p w14:paraId="4E4A7C16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Адвокат Б.: Я жалобу поддерживаю, мне сказать больше нечего.»</w:t>
      </w:r>
    </w:p>
    <w:p w14:paraId="1A873C66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1.5. Квалификационная комиссия отметила, что согласно п. 1 ст. 1 Федерального закона «Об адвокатской деятельности и адвокатуре в Российской Федерации» (далее – Закон об адвокатуре) адвокатской деятельностью является квалифицированная юридическая помощь, оказываемая на профессиональной основе лицами, получившими статус адвоката в порядке, установленном настоящим Федеральным законом, физическим и юридическим лицам в целях защиты их прав, свобод и интересов, а также обеспечения доступа к правосудию.</w:t>
      </w:r>
    </w:p>
    <w:p w14:paraId="5124D7D1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В соответствии с подпунктом 1 пункта 1 статьи 7 Закона об адвокатуре адвокат обязан честно, разумно и добросовестно отстаивать права и законные интересы доверителя всеми не запрещенными законодательством Российской Федерации средствами. Аналогичная норма содержится в пункте 1 статьи 8 Кодекса профессиональной этики адвоката.</w:t>
      </w:r>
    </w:p>
    <w:p w14:paraId="0D7840B3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Согласно части 1 статьи 292 УПК РФ прения сторон состоят из речей обвинителя и защитника.</w:t>
      </w:r>
    </w:p>
    <w:p w14:paraId="5956C959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В соответствии с пунктом 15 Стандарта осуществления адвокатом защиты в уголовном судопроизводстве (принят VIII Всероссийским съездом адвокатов 20.04.2017) защитник не вправе уклоняться от участия в судебных прениях.</w:t>
      </w:r>
    </w:p>
    <w:p w14:paraId="71774F9E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В судебной практике отказ защитника от выступления в прениях под предлогом участия в прениях самого подзащитного расценивается как недопустимый отказ адвоката от принятой на себя защиты (см.: Обзор кассационной практики Судебной коллегии по уголовным делам Верховного Суда РФ за 2008 год).</w:t>
      </w:r>
    </w:p>
    <w:p w14:paraId="09365D02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lastRenderedPageBreak/>
        <w:t>Квалификационная комиссия полностью согласилась с позицией заявителя по настоящему делу – председательствовавшей в судебном заседании судьи Николаевой Е.И. о том, что выступление адвоката в судебных прениях предполагает произнесение устной защитительной речи, которая не может ограничиваться лишь кратким указанием на поддержку защитником доводов своего подзащитного, а должна содержать как фактическое, так и правовое обоснование позиции стороны защиты по делу.</w:t>
      </w:r>
    </w:p>
    <w:p w14:paraId="059ACBE7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Без такого содержательного выступления защитника невозможно обеспечить отстаивание прав и законных интересов подзащитного, т.е. исполнение адвокатом обязанности, возложенной на него законом (подп. 1 п. 1 ст. 7 Закона об адвокатуре).</w:t>
      </w:r>
    </w:p>
    <w:p w14:paraId="1E8D1CE9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Между тем, адвокат Б. в судебном заседании по рассмотрению апелляционных жалоб, поданных его подзащитным, не высказался по существу этих жалоб ни в ходе судебного следствия (что могло бы быть достаточной причиной для сокращения его речи в прениях), ни непосредственно в прениях, что безусловно давало основания суду расценить такое поведение защитника как необеспечивающее реализацию права осужденного на защиту.</w:t>
      </w:r>
    </w:p>
    <w:p w14:paraId="269ACEC5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При таких обстоятельствах квалификационная комиссия была вынуждена согласиться с оценкой подзащитным С. роли его защитника Б. в судебном заседании как всего лишь бессмысленного присутствия в уголовном процессе, от которого ничего не зависело и которое ни на что и ни на кого не влияло («смысл какой от защитника - что он есть, что его нет»).</w:t>
      </w:r>
    </w:p>
    <w:p w14:paraId="1BFB10EB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Квалификационная комиссия с сожалением отметила, что как высказанное самим адвокатом Б. в судебном заседании согласие с этой оценкой (адвокат Б. заявил о полной поддержке жалобы своего подзащитного и всех высказанных им доводов), так и довод, содержащийся в объяснении адвоката Б., о том, что его защитительная речь могла лишь ухудшить положение его подзащитного, не только выглядят комично, но и свидетельствуют о полном непонимании адвокатом Б. предназначения защитника в уголовном судопроизводстве.</w:t>
      </w:r>
    </w:p>
    <w:p w14:paraId="09C4C770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2. В заседании совета палаты адвокат Б. с заключением квалификационной комиссии полностью согласился, признал, что занял в суде апелляционной инстанции неправильную позицию.</w:t>
      </w:r>
    </w:p>
    <w:p w14:paraId="5D23D2C7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3. В соответствии с ч. 4.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4259F3E2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Оценив выводы квалификационной комиссии с учетом отношения к ним адвоката Б., Совет палаты находит их обоснованными, подтвержденными материалами дисциплинарного производства как в части установленных ею фактических обстоятельств, так и в части указания норм Закона об адвокатуре и Кодекса профессиональной этики адвоката, которые адвокатом Б. были нарушены.</w:t>
      </w:r>
    </w:p>
    <w:p w14:paraId="0FEE0BE8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Совет палаты согласен также с мотивировкой допустимости настоящего дисциплинарного производства, изложенной в заключении квалификационной комиссии.</w:t>
      </w:r>
    </w:p>
    <w:p w14:paraId="3A4B7EDA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Нарушений процедуры рассмотрения квалификационной комиссией дисциплинарного производства в отношении адвоката Б. Советом палаты не установлено.</w:t>
      </w:r>
    </w:p>
    <w:p w14:paraId="7D4E342E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lastRenderedPageBreak/>
        <w:t>4. В соответствии с п. 1 ст. 18 Кодекса профессиональной этики адвоката нарушение адвокатом требований законодательства об адвокатской деятельности и адвокатуре и настоящего Кодекса,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настоящим Кодексом.</w:t>
      </w:r>
    </w:p>
    <w:p w14:paraId="3C34B163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В соответствии с п. 4 ст. 18 Кодекса профессиональной этики адвоката при определении меры дисциплинарной ответственности должны учитываться тяжесть совершенного проступка, обстоятельства, при которых он совершен, форма вины, а также иные обстоятельства, которые Советом признаны существенными и приняты во внимание при вынесении решения.</w:t>
      </w:r>
    </w:p>
    <w:p w14:paraId="4C85F35D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Разрешая вопрос о мере дисциплинарной ответственности адвоката Б. за совершенное им нарушение, Совет палаты учитывает, что адвокат Б., имея значительный стаж адвокатской деятельности, отказался от участия в судебных прениях умышленно под абсурдным предлогом недопущения вреда от своей возможной защитительной речи своему подзащитному С.</w:t>
      </w:r>
    </w:p>
    <w:p w14:paraId="49D60CCD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Совет палаты учитывает, что такое поведение адвоката Б., по заключению квалификационной комиссии, свидетельствует о полном непонимании им предназначения защитника в уголовном судопроизводстве.</w:t>
      </w:r>
    </w:p>
    <w:p w14:paraId="33B60265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Принимая во внимание указанные обстоятельства, Совет палаты не находит оснований для применения в качестве меры дисциплинарной ответственности замечания как не соответствующей по своей мягкости характеру совершенного дисциплинарного проступка.</w:t>
      </w:r>
    </w:p>
    <w:p w14:paraId="6886A213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В то же время совет палаты не усматривает и оснований для прекращения статуса адвоката Б., поскольку эта мера ответственности не соответствует тяжести совершенного адвокатом Б. дисциплинарного проступка.</w:t>
      </w:r>
    </w:p>
    <w:p w14:paraId="10049463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Таким образом, мерой дисциплинарной ответственности, наиболее соответствующей характеру и тяжести совершенного адвокатом Б. дисциплинарного проступка, является предупреждение.</w:t>
      </w:r>
    </w:p>
    <w:p w14:paraId="1ABD5982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На основании изложенного и руководствуясь подп. 1 п. 1 ст. 25 Кодекса профессиональной этики адвоката, Совет Адвокатской палаты Костромской области открытым голосованием единогласно</w:t>
      </w:r>
    </w:p>
    <w:p w14:paraId="6D1F84E6" w14:textId="77777777" w:rsidR="000D1DAC" w:rsidRPr="000D1DAC" w:rsidRDefault="000D1DAC" w:rsidP="000D1DAC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РЕШИЛ:</w:t>
      </w:r>
    </w:p>
    <w:p w14:paraId="6D3A5FFE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1. Признать наличие в действиях адвоката Б нарушения подп. 1 п. 1 ст. 7 Федерального закона «Об адвокатской деятельности и адвокатуре в Российской Федерации» и п. 1 ст. 8 Кодекса профессиональной этики адвоката.</w:t>
      </w:r>
    </w:p>
    <w:p w14:paraId="73817799" w14:textId="77777777" w:rsidR="000D1DAC" w:rsidRPr="000D1DAC" w:rsidRDefault="000D1DAC" w:rsidP="000D1DAC">
      <w:pPr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0D1DAC">
        <w:rPr>
          <w:rFonts w:eastAsia="Times New Roman" w:cs="Times New Roman"/>
          <w:color w:val="000000"/>
          <w:szCs w:val="24"/>
          <w:lang w:eastAsia="ru-RU"/>
        </w:rPr>
        <w:t>2. Применить к адвокату Б. меру дисциплинарной ответственности в виде предупреждения.</w:t>
      </w:r>
    </w:p>
    <w:p w14:paraId="4C80605E" w14:textId="77777777" w:rsidR="00A73C18" w:rsidRPr="000D1DAC" w:rsidRDefault="00A73C18">
      <w:pPr>
        <w:rPr>
          <w:rFonts w:cs="Times New Roman"/>
          <w:szCs w:val="24"/>
        </w:rPr>
      </w:pPr>
    </w:p>
    <w:sectPr w:rsidR="00A73C18" w:rsidRPr="000D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B11"/>
    <w:rsid w:val="000D1DAC"/>
    <w:rsid w:val="00455E7A"/>
    <w:rsid w:val="00A73C18"/>
    <w:rsid w:val="00FC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296A"/>
  <w15:chartTrackingRefBased/>
  <w15:docId w15:val="{EA6B35E2-9A5A-4479-BC0E-89CF8D9A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E7A"/>
    <w:pPr>
      <w:spacing w:after="0" w:line="240" w:lineRule="auto"/>
      <w:jc w:val="both"/>
    </w:pPr>
    <w:rPr>
      <w:rFonts w:cstheme="min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DA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2873</Words>
  <Characters>16379</Characters>
  <Application>Microsoft Office Word</Application>
  <DocSecurity>0</DocSecurity>
  <Lines>136</Lines>
  <Paragraphs>38</Paragraphs>
  <ScaleCrop>false</ScaleCrop>
  <Company/>
  <LinksUpToDate>false</LinksUpToDate>
  <CharactersWithSpaces>19214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 Bebnev</dc:creator>
  <cp:keywords/>
  <dc:description/>
  <cp:lastModifiedBy>Stepan Bebnev</cp:lastModifiedBy>
  <cp:revision>2</cp:revision>
  <dcterms:created xsi:type="dcterms:W3CDTF">2020-06-19T12:15:00Z</dcterms:created>
  <dcterms:modified xsi:type="dcterms:W3CDTF">2020-06-19T12:16:00Z</dcterms:modified>
</cp:coreProperties>
</file>